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83402A" w:rsidP="00A45E62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02A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20 июня 2025 г. № 46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13068F">
        <w:rPr>
          <w:rFonts w:ascii="Times New Roman" w:hAnsi="Times New Roman" w:cs="Times New Roman"/>
          <w:sz w:val="28"/>
          <w:szCs w:val="28"/>
        </w:rPr>
        <w:t>асходов местного бюджета на 202</w:t>
      </w:r>
      <w:r w:rsidR="00905C0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4425"/>
        <w:gridCol w:w="2409"/>
        <w:gridCol w:w="709"/>
        <w:gridCol w:w="2126"/>
      </w:tblGrid>
      <w:tr w:rsidR="00F30E3B" w:rsidRPr="000B78E5" w:rsidTr="000153CE">
        <w:trPr>
          <w:trHeight w:val="20"/>
        </w:trPr>
        <w:tc>
          <w:tcPr>
            <w:tcW w:w="4425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0B78E5" w:rsidTr="000153CE">
        <w:trPr>
          <w:trHeight w:val="20"/>
        </w:trPr>
        <w:tc>
          <w:tcPr>
            <w:tcW w:w="4425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915 530 168,57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886 042 744,96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272 632 922,87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75 546 431,33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16 374 272,42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обязательных 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медицинских осмотров (обследований) работников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6 470 756,97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6 470 756,97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50 247,83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50 247,83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16 787 680,23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16 787 680,23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2 877 229,39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2 877 229,39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517 324,12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517 324,12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предоставления бесплатного общего и дополнительного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356 229 036,87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97 950 454,17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26 088 459,72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14 960 652,51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2 021 500,00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1 991 500,00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ИТ-инфраструктуры в муниципальных учреждениях для обеспечения доступа к информационно-телекоммуникационной сети "Интернет"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01 1 02 20196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2 747 641,00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01 1 02 20196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2 747 641,00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4 753 729,24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4 753 729,24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14 189 678,50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14 189 678,50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работ по обустройству входной группы МБУДО 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"ЦДТ"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01 1 02 20324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9 455 902,02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9 011 478,13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444 423,89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475 823,58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464 547,28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11 276,30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16 141 460,41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10 134 534,10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4 033 155,90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3 137 381,42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3 137 381,42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2 814 866,94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работ по благоустройству территории муниципальных 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территорий муниципальных 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капитального ремонта зданий и сооружений муниципальных 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8 766,14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8 766,14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8 766,14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муниципальных общеобразовательных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"Все лучшее детям"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165 963 286,28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124 982 054,00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124 982 054,00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40 981 232,28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40 981 232,28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"Педагоги и наставники"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34 906 781,45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31 466 736,00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31 466 736,00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А1790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278 169,50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А1790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278 169,50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24 008 460,07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7 712 085,85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1 898 370,99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190 496 829,84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80 057 029,08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58 365 705,79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54 040 762,25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54 040 762,25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1 763 050,00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1 763 050,00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 монтаж Арт-объекта художественного панно "Поколения Победителей"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02 1 01 20323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1 979 327,14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02 1 01 20323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1 979 327,14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19 991 677,29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18 902 700,49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18 902 700,49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670 100,00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670 100,00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302 139,37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"Государственная поддержка отрасли культуры (государственная поддержка муниципальных учреждений культуры, находящихся в сельской местности)"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государственную поддержку отрасли культуры (государственную поддержку муниципальных учреждений культуры, находящихся в сельской местности)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101 126 941,94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17 507 617,38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17 093 817,38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17 093 817,38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"Семейные ценности и инфраструктура культуры""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9 312 858,82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5 042 858,82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642 041,53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320 542,53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113 179,00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4 234 887,29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4 234 887,29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95 930,00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95 930,00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реконструкция детских школ искусств"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02 3 03 00000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02 3 03 20186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02 3 03 20186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технического заключения на объекты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02 3 03 20612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02 3 03 20612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обеспечению сохранения объектов культурного наследия"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02 3 04 00000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мероприятий, направленных на обеспечение физической сохранности и сохранение историко-культурной ценности объектов культурного наследия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02 3 04 20832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02 3 04 20832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13 837 882,06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1 534 680,00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429 680,00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429 680,00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229 680,00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12 303 202,06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247 913 776,02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247 913 776,02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5 102 707,07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909 076,00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909 076,00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4 193 631,07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4 193 631,07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70 103 513,05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67 385 369,04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67 385 369,04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устройству остановочных павильонов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1 097 944,01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1 097 944,01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муниципальному маршруту п. Новоспицевский- с. Грачевка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1 335 954,59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170 501 427,51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9Д005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1 672 143,15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9Д005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1 672 143,15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168 829 284,36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168 829 284,36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11 125 946,52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имущества нестационарных торговых объектов и 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10 570 946,52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10 510 946,52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10 460 946,52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2 254 457,90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17 394 161,04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17 274 161,04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17 274 161,04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149 046,75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149 046,75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тротуара по ул. Ленина в п. Верхняя Кугульта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 Подгорная с. Старомарьевка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прицепа тракторного самосвального 2 ПТС-4,5 к трактору БЕЛАРУС 82.1"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"Обустройство пешеходных дорожек по ул. Придорожная и ул. Северная в с. Грачевка"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уличного освещения в Астраханском переулке с. Тугулук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2ИП08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201 594,44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2ИП08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201 594,44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"Обустройство детской площадки на ул. Подгорная в х. Октябрь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2ИП09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2ИП09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2 934 859,43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2 934 859,43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2 822 333,84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2 822 333,84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1 501 721,53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1 501 721,53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тротуара по ул. Ленина в п. Верхняя Кугульта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2 497 685,05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2 497 685,05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 Подгорная с. Старомарьевка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2 393 620,00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2 393 620,00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394 260,82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394 260,82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266 760,82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266 760,82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266 760,82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3 685 700,55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3 615 700,55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3 615 700,55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3 615 700,55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879 800,55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2 735 900,00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625 308,00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615 308,00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515 308,00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515 308,00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515 308,00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3 227 677,54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2 798 297,83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2 798 297,83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21 837,31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21 665,31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64 507 169,50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63 837 169,50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 Изготовление информационных материалов, направленных на формирование у граждан неприятия идеологии </w:t>
            </w:r>
            <w:r w:rsidR="00A83A80"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терроризма,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экстремизма, неонацизма и неофашизма"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536 805,00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518 805,00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518 805,00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3 714 510,00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3 714 510,00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2 856 300,00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858 210,00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52 528 000,00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52 528 000,00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38 588 800,00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13 939 200,00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1 905 673,34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1 905 673,34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1 719 573,02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антитеррористической защищенности в муниципальных учреждениях и в местах массового пребывания людей"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12 2 17 00000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866 918,00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антитеррористической защищенности в муниципальных учреждениях и в местах массового пребывания людей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12 2 17 20595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866 918,00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12 2 17 20595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866 918,00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172 828 592,51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153 178 601,79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131 485 787,39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2 216 169,86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13 045,42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2 203 124,44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23 693 152,86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200 002,86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23 493 150,00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773 109,16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773 109,16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104 821,01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103 471,33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24 794 055,31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300 002,74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24 494 052,57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9 856 281,18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95 507,22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9 760 773,96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8 338 726,09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97 306,19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8 241 419,90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23 624 140,54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300 002,45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23 324 138,09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18 605,99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18 605,99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"Многодетная семья""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администрации муниципального округа и подведомственных администрации учреждениях, территориальных (функциональных) органах администрации"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13 2 04 00000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администрации муниципального округа и подведомственных администрации учреждениях, территориальных (функциональных) органах администрации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13 2 04 20353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13 2 04 20353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17 611 056,85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1 580 000,72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4 808,58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25 426 216,19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25 426 216,19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1 350 226,19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организацию голосования в рамках реализации программы по формированию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42 941 322,72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25 603 613,75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19 442 058,98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19 442 058,98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10 691 366,59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8 749 012,39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2 598 068,29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2 598 068,29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636 810,00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961 258,29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2 763 486,48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1 324 222,09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1 312 222,09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28 081,55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28 081,55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1 411 182,84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1 411 182,84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17 337 708,97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17 337 708,97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17 337 708,97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12 135 835,67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2 927 264,46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2 927 264,46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2 927 264,46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568 526,80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472 637,80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147 158 947,53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146 958 947,53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146 958 947,53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14 275 780,50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4 204 944,00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8 583 307,90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1 487 528,60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79 013 278,75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79 013 278,75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36 454,00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36 454,00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7 284 380,55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1 243 770,84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оценки рыночной стоимости аварийных помещений с целью расчета суммы возмещения за изымаемые объекты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аттестации объектов информатизации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614 576,00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614 576,00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20 849 859,61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849 859,61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8 579 304,00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8 579 304,00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286 600,00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285 827,23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772,77</w:t>
            </w:r>
          </w:p>
        </w:tc>
      </w:tr>
      <w:tr w:rsidR="000153CE" w:rsidRPr="000153CE" w:rsidTr="00A83A80">
        <w:trPr>
          <w:trHeight w:val="1038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392 499,90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392 499,90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338 800,00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338 800,00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выборов в органы местного самоуправления муниципальных образований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2 091 613,64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2 068 555,10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23 058,54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16 032 719,96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16 032 719,96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16 032 719,96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1 008 467,02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719 436,52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25 890,00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25 890,00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сносу аварийного дома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40 014 752,09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40 014 752,09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40 014 752,09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2 237 226,20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588 710,50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1 637 665,78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437 656,00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437 656,00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20 955 364,46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18 315 730,70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2 639 633,76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184 294,80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184 294,80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184 294,80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57 1 01 20101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57 1 01 20101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3 055 879,61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3 055 879,61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3 055 879,61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414 891,07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264 275,07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1 922 232 191,53</w:t>
            </w:r>
          </w:p>
        </w:tc>
      </w:tr>
    </w:tbl>
    <w:p w:rsidR="009479C5" w:rsidRDefault="009479C5" w:rsidP="009565C2"/>
    <w:sectPr w:rsidR="009479C5" w:rsidSect="00421E0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852" w:rsidRDefault="00770852" w:rsidP="00DC7ABB">
      <w:pPr>
        <w:spacing w:after="0" w:line="240" w:lineRule="auto"/>
      </w:pPr>
      <w:r>
        <w:separator/>
      </w:r>
    </w:p>
  </w:endnote>
  <w:endnote w:type="continuationSeparator" w:id="0">
    <w:p w:rsidR="00770852" w:rsidRDefault="00770852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852" w:rsidRDefault="00770852" w:rsidP="00DC7ABB">
      <w:pPr>
        <w:spacing w:after="0" w:line="240" w:lineRule="auto"/>
      </w:pPr>
      <w:r>
        <w:separator/>
      </w:r>
    </w:p>
  </w:footnote>
  <w:footnote w:type="continuationSeparator" w:id="0">
    <w:p w:rsidR="00770852" w:rsidRDefault="00770852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819867"/>
      <w:docPartObj>
        <w:docPartGallery w:val="Page Numbers (Top of Page)"/>
        <w:docPartUnique/>
      </w:docPartObj>
    </w:sdtPr>
    <w:sdtEndPr/>
    <w:sdtContent>
      <w:p w:rsidR="009565C2" w:rsidRDefault="009565C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402A">
          <w:rPr>
            <w:noProof/>
          </w:rPr>
          <w:t>2</w:t>
        </w:r>
        <w:r>
          <w:fldChar w:fldCharType="end"/>
        </w:r>
      </w:p>
    </w:sdtContent>
  </w:sdt>
  <w:p w:rsidR="009565C2" w:rsidRDefault="009565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153CE"/>
    <w:rsid w:val="0002156C"/>
    <w:rsid w:val="000363F4"/>
    <w:rsid w:val="00065DE9"/>
    <w:rsid w:val="00065F88"/>
    <w:rsid w:val="00066D95"/>
    <w:rsid w:val="00075BEB"/>
    <w:rsid w:val="000856BA"/>
    <w:rsid w:val="00092465"/>
    <w:rsid w:val="0009395D"/>
    <w:rsid w:val="000A03EB"/>
    <w:rsid w:val="000A2917"/>
    <w:rsid w:val="000A7D17"/>
    <w:rsid w:val="000B78E5"/>
    <w:rsid w:val="000C0F7E"/>
    <w:rsid w:val="000E1E78"/>
    <w:rsid w:val="000E21ED"/>
    <w:rsid w:val="000E575B"/>
    <w:rsid w:val="000E5848"/>
    <w:rsid w:val="000E728A"/>
    <w:rsid w:val="000F1D82"/>
    <w:rsid w:val="00106BFE"/>
    <w:rsid w:val="0013068F"/>
    <w:rsid w:val="00136122"/>
    <w:rsid w:val="001451BC"/>
    <w:rsid w:val="00147653"/>
    <w:rsid w:val="00152EB4"/>
    <w:rsid w:val="0016542C"/>
    <w:rsid w:val="00173323"/>
    <w:rsid w:val="00177A50"/>
    <w:rsid w:val="0019528E"/>
    <w:rsid w:val="001B0805"/>
    <w:rsid w:val="001B28A0"/>
    <w:rsid w:val="001C0234"/>
    <w:rsid w:val="001C31C7"/>
    <w:rsid w:val="001D119C"/>
    <w:rsid w:val="001E6477"/>
    <w:rsid w:val="001F4554"/>
    <w:rsid w:val="00241672"/>
    <w:rsid w:val="00242098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D4CB1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26AB7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B655A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0852"/>
    <w:rsid w:val="00775E4E"/>
    <w:rsid w:val="00782722"/>
    <w:rsid w:val="007836CC"/>
    <w:rsid w:val="007855FF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1D28"/>
    <w:rsid w:val="00822A40"/>
    <w:rsid w:val="008321DC"/>
    <w:rsid w:val="008324F4"/>
    <w:rsid w:val="0083402A"/>
    <w:rsid w:val="00837463"/>
    <w:rsid w:val="008424C8"/>
    <w:rsid w:val="008500FA"/>
    <w:rsid w:val="00865562"/>
    <w:rsid w:val="00866921"/>
    <w:rsid w:val="0087092E"/>
    <w:rsid w:val="00872EFC"/>
    <w:rsid w:val="00873C3E"/>
    <w:rsid w:val="00896F99"/>
    <w:rsid w:val="008B242B"/>
    <w:rsid w:val="008B637A"/>
    <w:rsid w:val="008C3F94"/>
    <w:rsid w:val="008C7F7C"/>
    <w:rsid w:val="00902F68"/>
    <w:rsid w:val="00904277"/>
    <w:rsid w:val="00905C02"/>
    <w:rsid w:val="009153B5"/>
    <w:rsid w:val="00921769"/>
    <w:rsid w:val="009479C5"/>
    <w:rsid w:val="009565C2"/>
    <w:rsid w:val="00961A4C"/>
    <w:rsid w:val="00976E49"/>
    <w:rsid w:val="00985B85"/>
    <w:rsid w:val="00986847"/>
    <w:rsid w:val="009A7540"/>
    <w:rsid w:val="009C7131"/>
    <w:rsid w:val="009D2C23"/>
    <w:rsid w:val="009E3466"/>
    <w:rsid w:val="009F4337"/>
    <w:rsid w:val="009F5085"/>
    <w:rsid w:val="00A15F10"/>
    <w:rsid w:val="00A307F6"/>
    <w:rsid w:val="00A44D47"/>
    <w:rsid w:val="00A45E62"/>
    <w:rsid w:val="00A461DD"/>
    <w:rsid w:val="00A83A80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2CF3"/>
    <w:rsid w:val="00BA5322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754DC"/>
    <w:rsid w:val="00D91700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9C0F9-ED5C-4688-8081-B59F87F69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15124</Words>
  <Characters>86210</Characters>
  <Application>Microsoft Office Word</Application>
  <DocSecurity>0</DocSecurity>
  <Lines>718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Dudiniva</cp:lastModifiedBy>
  <cp:revision>25</cp:revision>
  <cp:lastPrinted>2022-05-19T05:49:00Z</cp:lastPrinted>
  <dcterms:created xsi:type="dcterms:W3CDTF">2023-10-30T12:22:00Z</dcterms:created>
  <dcterms:modified xsi:type="dcterms:W3CDTF">2025-09-02T10:35:00Z</dcterms:modified>
</cp:coreProperties>
</file>